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0" w:after="49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6"/>
          <w:szCs w:val="36"/>
          <w:lang w:val="ru-RU" w:eastAsia="ru-RU" w:bidi="ar-SA"/>
        </w:rPr>
        <w:t>Литература из фондов библиотеки</w:t>
      </w:r>
    </w:p>
    <w:p>
      <w:pPr>
        <w:pStyle w:val="2"/>
        <w:spacing w:before="0" w:after="49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36"/>
          <w:szCs w:val="36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6"/>
          <w:szCs w:val="36"/>
          <w:lang w:val="ru-RU" w:eastAsia="ru-RU" w:bidi="ar-SA"/>
        </w:rPr>
      </w:r>
    </w:p>
    <w:p>
      <w:pPr>
        <w:pStyle w:val="2"/>
        <w:spacing w:before="0" w:after="49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Сигла хранения:</w:t>
      </w:r>
    </w:p>
    <w:p>
      <w:pPr>
        <w:pStyle w:val="2"/>
        <w:spacing w:before="0" w:after="4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ru-RU" w:eastAsia="ru-RU" w:bidi="ar-SA"/>
        </w:rPr>
        <w:t>т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– коллекция трудов ученых БГЭУ (каб. 107, фойе корпуса № 1)</w:t>
      </w:r>
    </w:p>
    <w:p>
      <w:pPr>
        <w:pStyle w:val="2"/>
        <w:spacing w:before="0" w:after="4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ru-RU" w:eastAsia="ru-RU" w:bidi="ar-SA"/>
        </w:rPr>
        <w:t>ц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– коллекция редких и ценных изданий (каб. 3, Абонемент научной литературы, Партизанский пр-т, 26)</w:t>
      </w:r>
    </w:p>
    <w:p>
      <w:pPr>
        <w:pStyle w:val="2"/>
        <w:spacing w:before="0" w:after="49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C9211E"/>
          <w:kern w:val="0"/>
          <w:sz w:val="24"/>
          <w:szCs w:val="24"/>
          <w:lang w:val="ru-RU" w:eastAsia="ru-RU" w:bidi="ar-SA"/>
        </w:rPr>
        <w:t>ф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–  библиотека ФКТИ (Свердлова, 7, корпус № 5)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eastAsia="Times New Roman"/>
        </w:rPr>
      </w:pPr>
      <w:r>
        <w:rPr>
          <w:rFonts w:eastAsia="Times New Roman"/>
          <w:b/>
          <w:bCs/>
        </w:rPr>
        <w:t>33с5(с3)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348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Матусевіч, М. Г. </w:t>
      </w:r>
      <w:r>
        <w:rPr>
          <w:rFonts w:eastAsia="Times New Roman"/>
        </w:rPr>
        <w:t>Асноўныя этапы развіцця прамысловасці БССР : (кароткі нарыс) / М. Г. Матусевіч, С. Н. Малінін ; АН БССР, Ін-т эканомікі. - Мінск : Выдавецтва АН БССР, 1937. - 125 с.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т,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Ш 499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Шерр, И.-Ф. </w:t>
      </w:r>
      <w:r>
        <w:rPr>
          <w:rFonts w:eastAsia="Times New Roman"/>
        </w:rPr>
        <w:t xml:space="preserve">Учение о торговле / Шерр И.-Ф. ; под общ. ред. и с предисл. Спектатора (М. И. Нахимсона) ; пер. с нем. под ред. С. И. Цедербаума. - 2-е изд. - Москва : Экономическая жизнь, 1925. - ХХ, 546 с. - (Библиотека коммерческих знаний).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3(05)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43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Белорусский государственный институт народного хозяйства им. В.В. Куйбышева.</w:t>
      </w:r>
      <w:r>
        <w:rPr>
          <w:rFonts w:eastAsia="Times New Roman"/>
        </w:rPr>
        <w:br/>
        <w:t xml:space="preserve">   Ученые записки. Вып. 5 / Белорусский государственный институт народного хозяйства им. В.В. Куйбышева ; [редкол.: П.К. Новоселов (отв. ред.) и др.] ; М-во высш. образования СССР, Белорус. гос. ин-т нар. хоз-ва им. В.В. Куйбышева. - Минск : Издательство Белгосуниверситета им. В.И. Ленина, 1959. - 226, [2] с. : ил. - </w:t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т,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Г 46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Гиббинс, Г. </w:t>
      </w:r>
      <w:r>
        <w:rPr>
          <w:rFonts w:eastAsia="Times New Roman"/>
        </w:rPr>
        <w:t>История торговли Европы : пер. с англ. / Г. Гиббинс. - С.-Петербургъ : Типографiя А. Е. Колпинскаго, 1900. - 213, VII, [1] с., [5] л. карт.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90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Кулишер, И. М. </w:t>
      </w:r>
      <w:r>
        <w:rPr>
          <w:rFonts w:eastAsia="Times New Roman"/>
        </w:rPr>
        <w:t>Основные вопросы международной торговой политики / И. М. Кулишер. - Изд. 3-е, доп. - Ленинград : Прибой, 1929. - 612 с.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381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Л 99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Лященко, П. И. </w:t>
      </w:r>
      <w:r>
        <w:rPr>
          <w:rFonts w:eastAsia="Times New Roman"/>
        </w:rPr>
        <w:t xml:space="preserve">Экономика торговли : (теория и организация) / П. И. Лященко. - Москва : Издание Центросоюза, 1925. - 315 с. : табл.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382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М 43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Международная торговля и внешняя торговля СССР</w:t>
      </w:r>
      <w:r>
        <w:rPr>
          <w:rFonts w:eastAsia="Times New Roman"/>
        </w:rPr>
        <w:t xml:space="preserve"> : [учебное пособие / Г.А. Антонов и др.] ; под общ. ред. Д.Д. Мишустина ; Нар. комиссариат внеш. торговли СССР. - Москва : Международная книга, 1941. - 518, [1] с. : табл.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381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Н 30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Наровчатов, С. Н. </w:t>
      </w:r>
      <w:r>
        <w:rPr>
          <w:rFonts w:eastAsia="Times New Roman"/>
        </w:rPr>
        <w:t xml:space="preserve">Организация торговли и торговых предприятий : учебное пособие для вузов / С. Н. Наровчатов ; Комитет содействия пром.-экон. (коммерческому) образованию при Северо-Западном обл. упр. Наркомторга. - Ленинград : Экономическое образование, 1927. - XV, 559 с. : табл.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664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Б 19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Бакзевич, Д. Д. </w:t>
      </w:r>
      <w:r>
        <w:rPr>
          <w:rFonts w:eastAsia="Times New Roman"/>
        </w:rPr>
        <w:t xml:space="preserve">Товароведение пищевых продуктов : учебник для бухгалтерских и плановых отделений техникумов системы Министерства торговли СССР / Д. Д. Бакзевич ; под ред. Н. С. Писарева. - Москва : Госторгиздат, 1948. - 179, [1] с. : ил.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664.1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А 25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Агриков, А. П. </w:t>
      </w:r>
      <w:r>
        <w:rPr>
          <w:rFonts w:eastAsia="Times New Roman"/>
        </w:rPr>
        <w:t>Товароведение кондитерских изделий / А. П. Агриков, П. А. Агриков. - Москва ; Ленинград : Госторгиздат, 1936. - 87, [1] с. -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664.7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Р 85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Рукосуев, А. Н. </w:t>
      </w:r>
      <w:r>
        <w:rPr>
          <w:rFonts w:eastAsia="Times New Roman"/>
        </w:rPr>
        <w:t xml:space="preserve">Курс товароведения зерна и продуктов его переработки : для мукомольно-элеваторных техникумов и школ ФЗУ / А. Н. Рукосуев, Д. П. Изергин ; под ред. В. С. Смирнова. - Москва ; Ленинград : СНАБТЕХИЗДАТ, 1933. - 206, [1] с. : ил.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664.8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О-75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Основы товароведения плодов и овощей</w:t>
      </w:r>
      <w:r>
        <w:rPr>
          <w:rFonts w:eastAsia="Times New Roman"/>
        </w:rPr>
        <w:t xml:space="preserve"> : учебное пособие для вузов / сост.: С. Ф. Церевитинов [и др.] ; под общ. ред. Ф. В. Церевитинова. - Москва ; Ленинград : СНАБТЕХИЗДАТ, 1934. - 382, [1] с. : ил.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668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У 68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Уразов, Н. Х. </w:t>
      </w:r>
      <w:r>
        <w:rPr>
          <w:rFonts w:eastAsia="Times New Roman"/>
        </w:rPr>
        <w:t xml:space="preserve">Товароведение парфюмерно-косметических товаров и туалетного мыла / Н. Х. Уразов ; НКТ-СССР, ВУККЗО. - Москва : [б. и.], 1940. - 47, [1] с.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33с5(с3)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О-74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Осмоловский, М. С. </w:t>
      </w:r>
      <w:r>
        <w:rPr>
          <w:rFonts w:eastAsia="Times New Roman"/>
        </w:rPr>
        <w:t xml:space="preserve">Минск. Градостроительство столицы Советской Белоруссии / М. С. Осмоловский. - Минск : Государственное издательство БССР, 1952. - 131 с. :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н,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Д 20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Дарвин, Ч. </w:t>
      </w:r>
      <w:r>
        <w:rPr>
          <w:rFonts w:eastAsia="Times New Roman"/>
        </w:rPr>
        <w:t xml:space="preserve">Путешествие на корабле "Бигль" : письма и записные книжки / Ч. Дарвин ; по неопубликованным рукописям издала и комментировала Нора Барло ; пер. с англ. Э. Д. Маневич ; под ред. и с предисл. С.Л. Соболя. - Москва : Издательство иностранной литературы, 1949. - 286, [2] с., [8] л. ил. : ил.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91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75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Коцебу, О. Е. </w:t>
      </w:r>
      <w:r>
        <w:rPr>
          <w:rFonts w:eastAsia="Times New Roman"/>
        </w:rPr>
        <w:t xml:space="preserve">Путешествия вокруг света / О. Е. Коцебу ; [в обработке, под ред. и с примеч. Г. В. Яникова]. - Изд. 2-е. - Москва : ОГИЗ, Государственное издательство географической литературы, 1948. - 332 с., [5] л. ил. : ил. - Доп. тит. л. 1821 г. издания. - На доп. тит. л. загл.: Путешествие в Южный океан и Берингов пролив для отыскания северо-восточного морского прохода, предпринятое в 1815, 1816, 1817 и 1818 годах иждивением Его Сиятельства, Господина Государственного Канцлера, Графа Николая Петровича Румянцева на корабле "Рюрик" под начальством флота лейтенанта Коцебу.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600.26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74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Справочник товароведа промышленных товаров</w:t>
      </w:r>
      <w:r>
        <w:rPr>
          <w:rFonts w:eastAsia="Times New Roman"/>
        </w:rPr>
        <w:t xml:space="preserve"> : [В 3 ч.]. Ч. 1 : Общие сведения. Ткани. Швейные товары. Пушно-меховые товары. Трикотажные товары. Обувные товары. Галантерейные товары. Парфюмерные товары / [редкол.: Н.А. Архангельский и др.]. - Москва : Госторгиздат, 1955. - 620 с. : ил.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ф,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600.26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С 74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Справочник товароведа промышленных товаров</w:t>
      </w:r>
      <w:r>
        <w:rPr>
          <w:rFonts w:eastAsia="Times New Roman"/>
        </w:rPr>
        <w:t xml:space="preserve"> : [В 3 ч.]. Ч. 2 : Школьно-письменные и канцелярские товары. Фототовары. Музыкальные товары. Радиотовары. Спортивные товары. Автомобили, мотоциклы, велосипеды. Охотничьи товары. Рыболовные товары. Игрушки / [редкол.: Н.А. Архангельский и др.]. - Москва : Госторгиздат, 1955. - 348 с. : ил.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ф, 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  <w:b/>
          <w:bCs/>
        </w:rPr>
        <w:t>677.1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К 88</w:t>
      </w:r>
      <w:r>
        <w:rPr>
          <w:rFonts w:eastAsia="Times New Roman"/>
        </w:rPr>
        <w:br/>
        <w:t>   </w:t>
      </w:r>
      <w:r>
        <w:rPr>
          <w:rFonts w:eastAsia="Times New Roman"/>
          <w:b/>
          <w:bCs/>
        </w:rPr>
        <w:t>Товароведение тканей</w:t>
      </w:r>
      <w:r>
        <w:rPr>
          <w:rFonts w:eastAsia="Times New Roman"/>
        </w:rPr>
        <w:t xml:space="preserve"> : учебник для товароведческих вузов и техникумов / А. С. Кудрявцев, Н. Ф. Бавструк и др. ; под ред. А.Н. Лебедева. - Москва : Государственное издательство легкой промышленности, 1934. - 551 с. : ил. </w:t>
        <w:br/>
      </w:r>
      <w:r>
        <w:rPr>
          <w:rFonts w:eastAsia="Times New Roman"/>
          <w:b/>
          <w:bCs/>
        </w:rPr>
        <w:t>Сигла хранения:</w:t>
      </w:r>
      <w:r>
        <w:rPr>
          <w:rFonts w:eastAsia="Times New Roman"/>
        </w:rPr>
        <w:t xml:space="preserve"> ц, </w:t>
      </w:r>
    </w:p>
    <w:p>
      <w:pPr>
        <w:pStyle w:val="Normal"/>
        <w:spacing w:before="0" w:afterAutospacing="1"/>
        <w:rPr>
          <w:rFonts w:eastAsia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ucida Sans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  <w:sz w:val="24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3</Pages>
  <Words>922</Words>
  <Characters>4535</Characters>
  <CharactersWithSpaces>5466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2023-05-15T14:15:00Z</dcterms:created>
  <dc:creator>Филиал библиотеки ФЭУТ</dc:creator>
  <dc:description/>
  <dc:language>ru-RU</dc:language>
  <cp:lastModifiedBy/>
  <dcterms:modified xsi:type="dcterms:W3CDTF">2023-05-17T10:27:41Z</dcterms:modified>
  <cp:revision>6</cp:revision>
  <dc:subject/>
  <dc:title>Список найденных книг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